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4FD6F" w14:textId="223C8852" w:rsidR="00433776" w:rsidRPr="005F18CF" w:rsidRDefault="00433776" w:rsidP="00433776">
      <w:pPr>
        <w:ind w:right="90"/>
        <w:rPr>
          <w:sz w:val="23"/>
          <w:szCs w:val="23"/>
        </w:rPr>
      </w:pPr>
      <w:r w:rsidRPr="005F18CF">
        <w:rPr>
          <w:sz w:val="23"/>
          <w:szCs w:val="23"/>
        </w:rPr>
        <w:t xml:space="preserve">Crystal has more than 25 years of experience working with non-for-profit organizations. As Senior Vice President, Membership &amp; Chapter Relations at Community Associations Institute’s International Headquarters (CAIHQ), she </w:t>
      </w:r>
      <w:r>
        <w:rPr>
          <w:sz w:val="23"/>
          <w:szCs w:val="23"/>
        </w:rPr>
        <w:t>provides</w:t>
      </w:r>
      <w:r w:rsidRPr="005F18CF">
        <w:rPr>
          <w:sz w:val="23"/>
          <w:szCs w:val="23"/>
        </w:rPr>
        <w:t xml:space="preserve"> strategic direction to the chapter relations, membership and member service center departments. She is responsible for creating and implementing programs to strengthen chapters, recruiting and retaining members, overseeing CAI’s member </w:t>
      </w:r>
      <w:r>
        <w:rPr>
          <w:sz w:val="23"/>
          <w:szCs w:val="23"/>
        </w:rPr>
        <w:t>value and engagement</w:t>
      </w:r>
      <w:r w:rsidRPr="005F18CF">
        <w:rPr>
          <w:sz w:val="23"/>
          <w:szCs w:val="23"/>
        </w:rPr>
        <w:t xml:space="preserve">.  </w:t>
      </w:r>
      <w:r>
        <w:rPr>
          <w:sz w:val="23"/>
          <w:szCs w:val="23"/>
        </w:rPr>
        <w:t>She regularly facilitates</w:t>
      </w:r>
      <w:r w:rsidRPr="005F18CF">
        <w:rPr>
          <w:sz w:val="23"/>
          <w:szCs w:val="23"/>
        </w:rPr>
        <w:t xml:space="preserve"> strategic planning, </w:t>
      </w:r>
      <w:r>
        <w:rPr>
          <w:sz w:val="23"/>
          <w:szCs w:val="23"/>
        </w:rPr>
        <w:t xml:space="preserve">provides </w:t>
      </w:r>
      <w:r w:rsidRPr="005F18CF">
        <w:rPr>
          <w:sz w:val="23"/>
          <w:szCs w:val="23"/>
        </w:rPr>
        <w:t>leadership development programming and informational presentations about Community Associations Institute</w:t>
      </w:r>
      <w:r>
        <w:rPr>
          <w:sz w:val="23"/>
          <w:szCs w:val="23"/>
        </w:rPr>
        <w:t xml:space="preserve"> to CAI chapters</w:t>
      </w:r>
      <w:r w:rsidRPr="005F18CF">
        <w:rPr>
          <w:sz w:val="23"/>
          <w:szCs w:val="23"/>
        </w:rPr>
        <w:t xml:space="preserve">. </w:t>
      </w:r>
      <w:r>
        <w:rPr>
          <w:sz w:val="23"/>
          <w:szCs w:val="23"/>
        </w:rPr>
        <w:t xml:space="preserve">Additionally, she serves as the staff liaison to the Business Partners Council, </w:t>
      </w:r>
      <w:r w:rsidRPr="005F18CF">
        <w:rPr>
          <w:sz w:val="23"/>
          <w:szCs w:val="23"/>
        </w:rPr>
        <w:t>Large-Scale Managers Committee</w:t>
      </w:r>
      <w:r>
        <w:rPr>
          <w:sz w:val="23"/>
          <w:szCs w:val="23"/>
        </w:rPr>
        <w:t xml:space="preserve"> </w:t>
      </w:r>
      <w:r w:rsidRPr="005F18CF">
        <w:rPr>
          <w:sz w:val="23"/>
          <w:szCs w:val="23"/>
        </w:rPr>
        <w:t xml:space="preserve">and is the staff </w:t>
      </w:r>
      <w:proofErr w:type="gramStart"/>
      <w:r w:rsidRPr="005F18CF">
        <w:rPr>
          <w:sz w:val="23"/>
          <w:szCs w:val="23"/>
        </w:rPr>
        <w:t>lead</w:t>
      </w:r>
      <w:proofErr w:type="gramEnd"/>
      <w:r w:rsidRPr="005F18CF">
        <w:rPr>
          <w:sz w:val="23"/>
          <w:szCs w:val="23"/>
        </w:rPr>
        <w:t xml:space="preserve"> on CAI’s diversity, equity and inclusion initiatives.</w:t>
      </w:r>
    </w:p>
    <w:p w14:paraId="359B8070" w14:textId="77777777" w:rsidR="00433776" w:rsidRPr="005F18CF" w:rsidRDefault="00433776" w:rsidP="00433776">
      <w:pPr>
        <w:ind w:right="90"/>
        <w:rPr>
          <w:sz w:val="23"/>
          <w:szCs w:val="23"/>
        </w:rPr>
      </w:pPr>
    </w:p>
    <w:p w14:paraId="299B1EDB" w14:textId="25EA0E11" w:rsidR="00433776" w:rsidRPr="005F18CF" w:rsidRDefault="00433776" w:rsidP="00433776">
      <w:pPr>
        <w:ind w:right="90"/>
        <w:rPr>
          <w:sz w:val="23"/>
          <w:szCs w:val="23"/>
        </w:rPr>
      </w:pPr>
      <w:r w:rsidRPr="005F18CF">
        <w:rPr>
          <w:sz w:val="23"/>
          <w:szCs w:val="23"/>
        </w:rPr>
        <w:t>Prior to her position at CAIHQ, she served as Program Director and Executive Vice President of the Washington Metropolitan Chapter Community Associations Institute</w:t>
      </w:r>
      <w:r>
        <w:rPr>
          <w:sz w:val="23"/>
          <w:szCs w:val="23"/>
        </w:rPr>
        <w:t xml:space="preserve"> (WMCCAI)</w:t>
      </w:r>
      <w:r w:rsidRPr="005F18CF">
        <w:rPr>
          <w:sz w:val="23"/>
          <w:szCs w:val="23"/>
        </w:rPr>
        <w:t xml:space="preserve">. Her responsibilities included planning one of the largest known conference and exposition for community association leaders in the United States. During her tenure as Executive Vice President, the Chapter successfully implemented CAI’s member value initiative (implementation of a new membership structure and branding), doubled sponsorship income and increased advertising dollars annually.    </w:t>
      </w:r>
    </w:p>
    <w:p w14:paraId="3EFB8D0D" w14:textId="77777777" w:rsidR="00433776" w:rsidRPr="005F18CF" w:rsidRDefault="00433776" w:rsidP="00433776">
      <w:pPr>
        <w:ind w:right="90"/>
        <w:rPr>
          <w:sz w:val="23"/>
          <w:szCs w:val="23"/>
        </w:rPr>
      </w:pPr>
    </w:p>
    <w:p w14:paraId="535F0F3A" w14:textId="77777777" w:rsidR="00433776" w:rsidRPr="005F18CF" w:rsidRDefault="00433776" w:rsidP="00433776">
      <w:pPr>
        <w:ind w:right="90"/>
        <w:rPr>
          <w:sz w:val="23"/>
          <w:szCs w:val="23"/>
        </w:rPr>
      </w:pPr>
      <w:r w:rsidRPr="005F18CF">
        <w:rPr>
          <w:sz w:val="23"/>
          <w:szCs w:val="23"/>
        </w:rPr>
        <w:t>She began her non-profit management career as a chapter consultant for a women’s organization and traveled to more than 30 colleges and universities providing leadership development education and strategic planning.  Following her consulting position, she worked with a women’s education organization based in Indianapolis, Indiana, where she served as the primary contact for more than 200 college student affairs offices and developed education programming for college women.</w:t>
      </w:r>
    </w:p>
    <w:p w14:paraId="00D8064E" w14:textId="77777777" w:rsidR="00433776" w:rsidRPr="005F18CF" w:rsidRDefault="00433776" w:rsidP="00433776">
      <w:pPr>
        <w:ind w:right="90"/>
        <w:rPr>
          <w:sz w:val="23"/>
          <w:szCs w:val="23"/>
        </w:rPr>
      </w:pPr>
    </w:p>
    <w:p w14:paraId="7A7696D4" w14:textId="746E117F" w:rsidR="00433776" w:rsidRPr="005F18CF" w:rsidRDefault="00433776" w:rsidP="00433776">
      <w:pPr>
        <w:ind w:right="90"/>
        <w:rPr>
          <w:sz w:val="23"/>
          <w:szCs w:val="23"/>
        </w:rPr>
      </w:pPr>
      <w:r w:rsidRPr="005F18CF">
        <w:rPr>
          <w:sz w:val="23"/>
          <w:szCs w:val="23"/>
        </w:rPr>
        <w:t>Crystal earned her Certified Association Executive (CAE), the highest nonprofit professional credential from the American Society of Association Executives (ASAE).</w:t>
      </w:r>
      <w:r>
        <w:rPr>
          <w:sz w:val="23"/>
          <w:szCs w:val="23"/>
        </w:rPr>
        <w:t xml:space="preserve"> Additionally, she</w:t>
      </w:r>
      <w:r w:rsidRPr="005F18CF">
        <w:rPr>
          <w:sz w:val="23"/>
          <w:szCs w:val="23"/>
        </w:rPr>
        <w:t xml:space="preserve"> completed a four-year certificate program from the U.S. Chamber of Commerce</w:t>
      </w:r>
      <w:r>
        <w:rPr>
          <w:sz w:val="23"/>
          <w:szCs w:val="23"/>
        </w:rPr>
        <w:t xml:space="preserve"> to earn the</w:t>
      </w:r>
      <w:r w:rsidRPr="005F18CF">
        <w:rPr>
          <w:sz w:val="23"/>
          <w:szCs w:val="23"/>
        </w:rPr>
        <w:t xml:space="preserve"> Institute for Organizational Management (IOM)</w:t>
      </w:r>
      <w:r>
        <w:rPr>
          <w:sz w:val="23"/>
          <w:szCs w:val="23"/>
        </w:rPr>
        <w:t xml:space="preserve"> certificate</w:t>
      </w:r>
      <w:r w:rsidRPr="005F18CF">
        <w:rPr>
          <w:sz w:val="23"/>
          <w:szCs w:val="23"/>
        </w:rPr>
        <w:t xml:space="preserve">.  </w:t>
      </w:r>
    </w:p>
    <w:p w14:paraId="32854192" w14:textId="77777777" w:rsidR="00433776" w:rsidRPr="005F18CF" w:rsidRDefault="00433776" w:rsidP="00433776">
      <w:pPr>
        <w:ind w:right="90"/>
        <w:rPr>
          <w:sz w:val="23"/>
          <w:szCs w:val="23"/>
        </w:rPr>
      </w:pPr>
    </w:p>
    <w:p w14:paraId="3D315B7A" w14:textId="5E1C403B" w:rsidR="00433776" w:rsidRPr="004E3A73" w:rsidRDefault="00433776" w:rsidP="00433776">
      <w:pPr>
        <w:ind w:right="90"/>
      </w:pPr>
      <w:r>
        <w:rPr>
          <w:sz w:val="23"/>
          <w:szCs w:val="23"/>
        </w:rPr>
        <w:t>Born</w:t>
      </w:r>
      <w:r w:rsidRPr="005F18CF">
        <w:rPr>
          <w:sz w:val="23"/>
          <w:szCs w:val="23"/>
        </w:rPr>
        <w:t xml:space="preserve"> and raised in </w:t>
      </w:r>
      <w:r>
        <w:rPr>
          <w:sz w:val="23"/>
          <w:szCs w:val="23"/>
        </w:rPr>
        <w:t xml:space="preserve">the Midwest, growing up in </w:t>
      </w:r>
      <w:r w:rsidRPr="005F18CF">
        <w:rPr>
          <w:sz w:val="23"/>
          <w:szCs w:val="23"/>
        </w:rPr>
        <w:t>the suburbs of Chicago</w:t>
      </w:r>
      <w:r>
        <w:rPr>
          <w:sz w:val="23"/>
          <w:szCs w:val="23"/>
        </w:rPr>
        <w:t xml:space="preserve"> and attending Illinois State University, she earned a </w:t>
      </w:r>
      <w:r w:rsidRPr="005F18CF">
        <w:rPr>
          <w:sz w:val="23"/>
          <w:szCs w:val="23"/>
        </w:rPr>
        <w:t>Bachelor of Science degree in Finance with an accounting minor.  She now resides in Northern Virginia, just outside of Washington, DC, with her husband, Kevin and daughter, Kailyn</w:t>
      </w:r>
      <w:r w:rsidRPr="004E3A73">
        <w:t>.</w:t>
      </w:r>
    </w:p>
    <w:p w14:paraId="07BB72DB" w14:textId="77777777" w:rsidR="003F06CE" w:rsidRDefault="003F06CE"/>
    <w:sectPr w:rsidR="003F06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76"/>
    <w:rsid w:val="003F06CE"/>
    <w:rsid w:val="00433776"/>
    <w:rsid w:val="00BA5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23396"/>
  <w15:chartTrackingRefBased/>
  <w15:docId w15:val="{2339C08E-8BCF-4237-BC97-334B014C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776"/>
    <w:pPr>
      <w:spacing w:after="0" w:line="240" w:lineRule="auto"/>
      <w:ind w:right="576"/>
    </w:pPr>
    <w:rPr>
      <w:rFonts w:eastAsiaTheme="minorEastAsia"/>
      <w:kern w:val="22"/>
      <w:lang w:eastAsia="ja-JP"/>
      <w14:ligatures w14:val="standard"/>
    </w:rPr>
  </w:style>
  <w:style w:type="paragraph" w:styleId="Heading1">
    <w:name w:val="heading 1"/>
    <w:basedOn w:val="Normal"/>
    <w:next w:val="Normal"/>
    <w:link w:val="Heading1Char"/>
    <w:uiPriority w:val="9"/>
    <w:qFormat/>
    <w:rsid w:val="004337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37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37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37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37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37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7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7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7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7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37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37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37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37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37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7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7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776"/>
    <w:rPr>
      <w:rFonts w:eastAsiaTheme="majorEastAsia" w:cstheme="majorBidi"/>
      <w:color w:val="272727" w:themeColor="text1" w:themeTint="D8"/>
    </w:rPr>
  </w:style>
  <w:style w:type="paragraph" w:styleId="Title">
    <w:name w:val="Title"/>
    <w:basedOn w:val="Normal"/>
    <w:next w:val="Normal"/>
    <w:link w:val="TitleChar"/>
    <w:uiPriority w:val="10"/>
    <w:qFormat/>
    <w:rsid w:val="004337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7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7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776"/>
    <w:pPr>
      <w:spacing w:before="160"/>
      <w:jc w:val="center"/>
    </w:pPr>
    <w:rPr>
      <w:i/>
      <w:iCs/>
      <w:color w:val="404040" w:themeColor="text1" w:themeTint="BF"/>
    </w:rPr>
  </w:style>
  <w:style w:type="character" w:customStyle="1" w:styleId="QuoteChar">
    <w:name w:val="Quote Char"/>
    <w:basedOn w:val="DefaultParagraphFont"/>
    <w:link w:val="Quote"/>
    <w:uiPriority w:val="29"/>
    <w:rsid w:val="00433776"/>
    <w:rPr>
      <w:i/>
      <w:iCs/>
      <w:color w:val="404040" w:themeColor="text1" w:themeTint="BF"/>
    </w:rPr>
  </w:style>
  <w:style w:type="paragraph" w:styleId="ListParagraph">
    <w:name w:val="List Paragraph"/>
    <w:basedOn w:val="Normal"/>
    <w:uiPriority w:val="34"/>
    <w:qFormat/>
    <w:rsid w:val="00433776"/>
    <w:pPr>
      <w:ind w:left="720"/>
      <w:contextualSpacing/>
    </w:pPr>
  </w:style>
  <w:style w:type="character" w:styleId="IntenseEmphasis">
    <w:name w:val="Intense Emphasis"/>
    <w:basedOn w:val="DefaultParagraphFont"/>
    <w:uiPriority w:val="21"/>
    <w:qFormat/>
    <w:rsid w:val="00433776"/>
    <w:rPr>
      <w:i/>
      <w:iCs/>
      <w:color w:val="2F5496" w:themeColor="accent1" w:themeShade="BF"/>
    </w:rPr>
  </w:style>
  <w:style w:type="paragraph" w:styleId="IntenseQuote">
    <w:name w:val="Intense Quote"/>
    <w:basedOn w:val="Normal"/>
    <w:next w:val="Normal"/>
    <w:link w:val="IntenseQuoteChar"/>
    <w:uiPriority w:val="30"/>
    <w:qFormat/>
    <w:rsid w:val="00433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3776"/>
    <w:rPr>
      <w:i/>
      <w:iCs/>
      <w:color w:val="2F5496" w:themeColor="accent1" w:themeShade="BF"/>
    </w:rPr>
  </w:style>
  <w:style w:type="character" w:styleId="IntenseReference">
    <w:name w:val="Intense Reference"/>
    <w:basedOn w:val="DefaultParagraphFont"/>
    <w:uiPriority w:val="32"/>
    <w:qFormat/>
    <w:rsid w:val="004337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ABD95194D4BA4AAD18846E3C48F26D" ma:contentTypeVersion="16" ma:contentTypeDescription="Create a new document." ma:contentTypeScope="" ma:versionID="e558be20b72b4086204d4321354242f0">
  <xsd:schema xmlns:xsd="http://www.w3.org/2001/XMLSchema" xmlns:xs="http://www.w3.org/2001/XMLSchema" xmlns:p="http://schemas.microsoft.com/office/2006/metadata/properties" xmlns:ns2="fa825b94-7123-4f29-b927-9521b5c87216" xmlns:ns3="039d2c4c-8018-4fb6-8989-76d24f9fcc31" targetNamespace="http://schemas.microsoft.com/office/2006/metadata/properties" ma:root="true" ma:fieldsID="7deefd1baf6a445e5935e6026fbcdd2f" ns2:_="" ns3:_="">
    <xsd:import namespace="fa825b94-7123-4f29-b927-9521b5c87216"/>
    <xsd:import namespace="039d2c4c-8018-4fb6-8989-76d24f9fcc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25b94-7123-4f29-b927-9521b5c87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748094-e708-47a9-b70e-952f1b0216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9d2c4c-8018-4fb6-8989-76d24f9fcc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aa514ad-2c36-4b58-b102-c30c52e785ee}" ma:internalName="TaxCatchAll" ma:showField="CatchAllData" ma:web="039d2c4c-8018-4fb6-8989-76d24f9fcc3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9d2c4c-8018-4fb6-8989-76d24f9fcc31" xsi:nil="true"/>
    <lcf76f155ced4ddcb4097134ff3c332f xmlns="fa825b94-7123-4f29-b927-9521b5c872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06CCC9-BCEF-4557-B52F-30BAAA3E660F}"/>
</file>

<file path=customXml/itemProps2.xml><?xml version="1.0" encoding="utf-8"?>
<ds:datastoreItem xmlns:ds="http://schemas.openxmlformats.org/officeDocument/2006/customXml" ds:itemID="{5AA52288-448D-44F6-9D9B-F77BBDE2B3B0}"/>
</file>

<file path=customXml/itemProps3.xml><?xml version="1.0" encoding="utf-8"?>
<ds:datastoreItem xmlns:ds="http://schemas.openxmlformats.org/officeDocument/2006/customXml" ds:itemID="{1A187854-83C0-418E-B0D8-D4CE4E8F6D96}"/>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Wallace</dc:creator>
  <cp:keywords/>
  <dc:description/>
  <cp:lastModifiedBy>Crystal Wallace</cp:lastModifiedBy>
  <cp:revision>2</cp:revision>
  <dcterms:created xsi:type="dcterms:W3CDTF">2025-07-16T02:52:00Z</dcterms:created>
  <dcterms:modified xsi:type="dcterms:W3CDTF">2025-07-16T02:52:00Z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0x010100B1ABD95194D4BA4AAD18846E3C48F26D</vt:lpwstr>
  </property>
  <property fmtid="{D5CDD505-2E9C-101B-9397-08002B2CF9AE}" pid="4" name="docLang">
    <vt:lpwstr>en</vt:lpwstr>
  </property>
  <property fmtid="{D5CDD505-2E9C-101B-9397-08002B2CF9AE}" pid="5" name="MediaServiceImageTags">
    <vt:lpwstr/>
  </property>
</Properties>
</file>